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35FCC">
        <w:rPr>
          <w:rFonts w:ascii="NeoSansPro-Regular" w:hAnsi="NeoSansPro-Regular" w:cs="NeoSansPro-Regular"/>
          <w:color w:val="404040"/>
          <w:sz w:val="20"/>
          <w:szCs w:val="20"/>
        </w:rPr>
        <w:t>Leticia Guzmán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35FCC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C61AF">
        <w:rPr>
          <w:rFonts w:ascii="NeoSansPro-Regular" w:hAnsi="NeoSansPro-Regular" w:cs="NeoSansPro-Regular"/>
          <w:color w:val="404040"/>
          <w:sz w:val="20"/>
          <w:szCs w:val="20"/>
        </w:rPr>
        <w:t>8740892</w:t>
      </w:r>
    </w:p>
    <w:p w:rsidR="00435FCC" w:rsidRDefault="00435F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Celular </w:t>
      </w:r>
      <w:r w:rsidRPr="00435FCC">
        <w:rPr>
          <w:rFonts w:ascii="Neo Sans Pro" w:hAnsi="Neo Sans Pro" w:cs="NeoSansPro-Bold"/>
          <w:bCs/>
          <w:color w:val="404040"/>
          <w:sz w:val="20"/>
          <w:szCs w:val="20"/>
        </w:rPr>
        <w:t>846 104 3507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35FCC">
        <w:rPr>
          <w:rFonts w:ascii="NeoSansPro-Regular" w:hAnsi="NeoSansPro-Regular" w:cs="NeoSansPro-Regular"/>
          <w:color w:val="404040"/>
          <w:sz w:val="20"/>
          <w:szCs w:val="20"/>
        </w:rPr>
        <w:t>846 266 2229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35FCC">
        <w:rPr>
          <w:rFonts w:ascii="NeoSansPro-Regular" w:hAnsi="NeoSansPro-Regular" w:cs="NeoSansPro-Regular"/>
          <w:color w:val="404040"/>
          <w:sz w:val="20"/>
          <w:szCs w:val="20"/>
        </w:rPr>
        <w:t>letyguzman0104@hotmail.com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35F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435FC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de Estudios Superiores del Noroeste  de Veracruz.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BB2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Abril-Mayo 2014</w:t>
      </w:r>
    </w:p>
    <w:p w:rsidR="00AB5916" w:rsidRDefault="00BB2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“Juicios Orales para Jueces de Control en el Juicio Oral”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B2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2016</w:t>
      </w:r>
    </w:p>
    <w:p w:rsidR="00AB5916" w:rsidRDefault="00BB2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Básico de Derechos Humanos” Modalidad en Línea. </w:t>
      </w:r>
    </w:p>
    <w:p w:rsidR="00AB5916" w:rsidRDefault="00BB2B3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Actualmente </w:t>
      </w:r>
    </w:p>
    <w:p w:rsidR="00AB5916" w:rsidRDefault="00BB2B3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Cursando la Maestría en Derecho Procesal Penal (Segundo Semestre)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EC2BE1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EC2BE1">
        <w:rPr>
          <w:rFonts w:ascii="NeoSansPro-Regular" w:hAnsi="NeoSansPro-Regular" w:cs="NeoSansPro-Regular"/>
          <w:color w:val="404040"/>
          <w:sz w:val="20"/>
          <w:szCs w:val="20"/>
        </w:rPr>
        <w:t>nalista Administrativo en la Agencia del Ministerio Público Adscrita a los Juzgados Primero y Segundo de Primera Instancia y Mixto Menor</w:t>
      </w:r>
      <w:r w:rsidR="005914AF">
        <w:rPr>
          <w:rFonts w:ascii="NeoSansPro-Regular" w:hAnsi="NeoSansPro-Regular" w:cs="NeoSansPro-Regular"/>
          <w:color w:val="404040"/>
          <w:sz w:val="20"/>
          <w:szCs w:val="20"/>
        </w:rPr>
        <w:t xml:space="preserve"> en Pánuco,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5914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5-2016</w:t>
      </w:r>
    </w:p>
    <w:p w:rsidR="00AB5916" w:rsidRDefault="005914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Fiscalía Sexta de la Unidad Integral de Procuración de Justicia, Distrito 01, Pánuco,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914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914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Sexta de la Unidad Integral de Procuración de Justicia, Distrito 01, Pánuco,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A2E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A2E3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1C61AF">
        <w:rPr>
          <w:rFonts w:ascii="NeoSansPro-Bold" w:hAnsi="NeoSansPro-Bold" w:cs="NeoSansPro-Bold"/>
          <w:b/>
          <w:bCs/>
          <w:color w:val="FFFFFF"/>
          <w:sz w:val="24"/>
          <w:szCs w:val="24"/>
        </w:rPr>
        <w:t>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F9" w:rsidRDefault="00EB6FF9" w:rsidP="00AB5916">
      <w:pPr>
        <w:spacing w:after="0" w:line="240" w:lineRule="auto"/>
      </w:pPr>
      <w:r>
        <w:separator/>
      </w:r>
    </w:p>
  </w:endnote>
  <w:endnote w:type="continuationSeparator" w:id="1">
    <w:p w:rsidR="00EB6FF9" w:rsidRDefault="00EB6F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F9" w:rsidRDefault="00EB6FF9" w:rsidP="00AB5916">
      <w:pPr>
        <w:spacing w:after="0" w:line="240" w:lineRule="auto"/>
      </w:pPr>
      <w:r>
        <w:separator/>
      </w:r>
    </w:p>
  </w:footnote>
  <w:footnote w:type="continuationSeparator" w:id="1">
    <w:p w:rsidR="00EB6FF9" w:rsidRDefault="00EB6F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61AF"/>
    <w:rsid w:val="002E7AD7"/>
    <w:rsid w:val="00304E91"/>
    <w:rsid w:val="00435FCC"/>
    <w:rsid w:val="00462C41"/>
    <w:rsid w:val="004A1170"/>
    <w:rsid w:val="004B2D6E"/>
    <w:rsid w:val="004E4FFA"/>
    <w:rsid w:val="005502F5"/>
    <w:rsid w:val="005914AF"/>
    <w:rsid w:val="005A32B3"/>
    <w:rsid w:val="00600D12"/>
    <w:rsid w:val="006B643A"/>
    <w:rsid w:val="00726727"/>
    <w:rsid w:val="007316A9"/>
    <w:rsid w:val="007A2E3A"/>
    <w:rsid w:val="007C56D9"/>
    <w:rsid w:val="009B3483"/>
    <w:rsid w:val="00A66637"/>
    <w:rsid w:val="00AB5916"/>
    <w:rsid w:val="00BB2B35"/>
    <w:rsid w:val="00CE7F12"/>
    <w:rsid w:val="00D03386"/>
    <w:rsid w:val="00DB2FA1"/>
    <w:rsid w:val="00DE2E01"/>
    <w:rsid w:val="00E71AD8"/>
    <w:rsid w:val="00EB6FF9"/>
    <w:rsid w:val="00EC2BE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444C-3B5A-4824-BFBB-78D80B25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2017-03-07T18:00:00Z</dcterms:created>
  <dcterms:modified xsi:type="dcterms:W3CDTF">2017-06-21T18:30:00Z</dcterms:modified>
</cp:coreProperties>
</file>